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67E11" w:rsidRPr="000A5BAC" w14:paraId="7ED5FE0F" w14:textId="77777777" w:rsidTr="00B65A18">
        <w:trPr>
          <w:trHeight w:hRule="exact" w:val="364"/>
        </w:trPr>
        <w:tc>
          <w:tcPr>
            <w:tcW w:w="10948" w:type="dxa"/>
            <w:gridSpan w:val="13"/>
            <w:shd w:val="clear" w:color="auto" w:fill="auto"/>
            <w:noWrap/>
            <w:vAlign w:val="center"/>
          </w:tcPr>
          <w:p w14:paraId="494BDFD0" w14:textId="6830A334" w:rsidR="00067E11" w:rsidRPr="00741617" w:rsidRDefault="00067E11" w:rsidP="0017226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1617">
              <w:rPr>
                <w:b/>
                <w:bCs/>
                <w:color w:val="FF0000"/>
                <w:sz w:val="28"/>
                <w:szCs w:val="28"/>
              </w:rPr>
              <w:t xml:space="preserve">PAKET 10 - CE Genel – TS EN 12057+12058+1469 </w:t>
            </w:r>
          </w:p>
        </w:tc>
      </w:tr>
      <w:tr w:rsidR="00172260" w:rsidRPr="000A5BAC" w14:paraId="6B655672" w14:textId="77777777" w:rsidTr="0074161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81DFF15" w14:textId="77777777" w:rsidTr="00172260">
        <w:trPr>
          <w:trHeight w:hRule="exact" w:val="37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86F10B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FE2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F7D8C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8438C5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3A9457FD" w14:textId="77777777" w:rsidTr="00172260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AD70AE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79F1C10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4300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BAEB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7A4DD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09F7A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9AB9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8D96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D8656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257C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5E498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737B0E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358AE8BE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 xml:space="preserve">İskonto </w:t>
            </w:r>
            <w:r w:rsidR="002B7C71">
              <w:rPr>
                <w:b/>
                <w:bCs/>
                <w:sz w:val="18"/>
                <w:szCs w:val="18"/>
              </w:rPr>
              <w:t>%20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72260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47.200,00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3849F496" w:rsidR="00172260" w:rsidRPr="00346FD5" w:rsidRDefault="002B7C71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39.500</w:t>
            </w:r>
            <w:r w:rsidR="00172260" w:rsidRPr="00346FD5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28.320,00</w:t>
            </w:r>
          </w:p>
        </w:tc>
      </w:tr>
      <w:tr w:rsidR="00172260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3C0CC4F4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</w:t>
            </w:r>
            <w:r w:rsidR="004A6E49">
              <w:rPr>
                <w:b/>
                <w:bCs/>
                <w:color w:val="000000"/>
                <w:sz w:val="20"/>
                <w:szCs w:val="18"/>
              </w:rPr>
              <w:t>20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9.440,00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56C78ED7" w:rsidR="00172260" w:rsidRPr="00346FD5" w:rsidRDefault="002B7C71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7.900</w:t>
            </w:r>
            <w:r w:rsidR="00172260" w:rsidRPr="00346FD5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5.664,00</w:t>
            </w:r>
          </w:p>
        </w:tc>
      </w:tr>
      <w:tr w:rsidR="00172260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56.640,00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6E913101" w:rsidR="00172260" w:rsidRPr="00346FD5" w:rsidRDefault="002B7C71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47.400</w:t>
            </w:r>
            <w:r w:rsidR="00172260" w:rsidRPr="00346FD5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33.984,00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70EE" w14:textId="77777777" w:rsidR="006318FE" w:rsidRDefault="006318FE" w:rsidP="00857D2C">
      <w:r>
        <w:separator/>
      </w:r>
    </w:p>
  </w:endnote>
  <w:endnote w:type="continuationSeparator" w:id="0">
    <w:p w14:paraId="1BD5BE27" w14:textId="77777777" w:rsidR="006318FE" w:rsidRDefault="006318FE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27C3" w14:textId="77777777" w:rsidR="006318FE" w:rsidRDefault="006318FE" w:rsidP="00857D2C">
      <w:r>
        <w:separator/>
      </w:r>
    </w:p>
  </w:footnote>
  <w:footnote w:type="continuationSeparator" w:id="0">
    <w:p w14:paraId="48EB77D4" w14:textId="77777777" w:rsidR="006318FE" w:rsidRDefault="006318FE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19F4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599367019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C49D1CD" wp14:editId="570277E5">
            <wp:extent cx="114300" cy="114300"/>
            <wp:effectExtent l="0" t="0" r="0" b="0"/>
            <wp:docPr id="599367019" name="Resim 59936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67E11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0F7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B7C71"/>
    <w:rsid w:val="002C3A33"/>
    <w:rsid w:val="002C726C"/>
    <w:rsid w:val="002D21F8"/>
    <w:rsid w:val="002D5804"/>
    <w:rsid w:val="002E0F19"/>
    <w:rsid w:val="002F0038"/>
    <w:rsid w:val="002F1873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A6E49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318F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41617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05A2A"/>
    <w:rsid w:val="009106CB"/>
    <w:rsid w:val="009314CE"/>
    <w:rsid w:val="0093361A"/>
    <w:rsid w:val="009340AC"/>
    <w:rsid w:val="0093608D"/>
    <w:rsid w:val="009428FF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AF5471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BF6A72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97E41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C383A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6</cp:revision>
  <cp:lastPrinted>2024-10-11T13:58:00Z</cp:lastPrinted>
  <dcterms:created xsi:type="dcterms:W3CDTF">2025-06-02T13:09:00Z</dcterms:created>
  <dcterms:modified xsi:type="dcterms:W3CDTF">2025-06-04T08:06:00Z</dcterms:modified>
</cp:coreProperties>
</file>